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来宾市地方标准《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农贸市场活禽经营分隔设置技术规范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征求意见处理汇总表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 xml:space="preserve">立项计划号：桂市监函〔2024〕1429 号        主要起草单位：来宾市动物疫病预防控制中心       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 xml:space="preserve">联系人：陈胜文                     联系电话：13768574425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 xml:space="preserve"> 时间：2024年12月18日              </w:t>
      </w:r>
    </w:p>
    <w:tbl>
      <w:tblPr>
        <w:tblStyle w:val="4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84"/>
        <w:gridCol w:w="2116"/>
        <w:gridCol w:w="5274"/>
        <w:gridCol w:w="206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提出单位或专家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标准章条号</w:t>
            </w:r>
          </w:p>
        </w:tc>
        <w:tc>
          <w:tcPr>
            <w:tcW w:w="52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意见内容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采纳情况</w:t>
            </w:r>
          </w:p>
        </w:tc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来宾市动物卫生质量安全服务中心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全文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单位符号应统一规范化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来宾市动物卫生质量安全服务中心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全文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“三区分隔”的表述要与《来宾市农贸市场管理条例》吻合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来宾市动物卫生质量安全服务中心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全文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“间（区）”应更正为“区（间）”，以与条例对应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来宾市畜牧水产养殖服务中心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全文</w:t>
            </w:r>
          </w:p>
        </w:tc>
        <w:tc>
          <w:tcPr>
            <w:tcW w:w="5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用最新的标准编写模板进行编辑</w:t>
            </w:r>
          </w:p>
        </w:tc>
        <w:tc>
          <w:tcPr>
            <w:tcW w:w="20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GB/T 1.1—2020相关文件规定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赵忠福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全文</w:t>
            </w:r>
          </w:p>
        </w:tc>
        <w:tc>
          <w:tcPr>
            <w:tcW w:w="5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“三区分隔”内容应细化</w:t>
            </w:r>
          </w:p>
        </w:tc>
        <w:tc>
          <w:tcPr>
            <w:tcW w:w="20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韦兰松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4.1基本要求</w:t>
            </w:r>
          </w:p>
        </w:tc>
        <w:tc>
          <w:tcPr>
            <w:tcW w:w="5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" w:bidi="ar"/>
                <w14:textFill>
                  <w14:solidFill>
                    <w14:schemeClr w14:val="tx1"/>
                  </w14:solidFill>
                </w14:textFill>
              </w:rPr>
              <w:t>经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营铺面（档口）面积不少于12m2</w:t>
            </w:r>
          </w:p>
        </w:tc>
        <w:tc>
          <w:tcPr>
            <w:tcW w:w="20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王海强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4.5实施设备</w:t>
            </w:r>
          </w:p>
        </w:tc>
        <w:tc>
          <w:tcPr>
            <w:tcW w:w="5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活禽宰杀区（间）和白条售卖区（间）操作台上方灯照度应达到100lx以上</w:t>
            </w:r>
          </w:p>
        </w:tc>
        <w:tc>
          <w:tcPr>
            <w:tcW w:w="20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王小波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5274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应增加应急处置条款</w:t>
            </w:r>
          </w:p>
        </w:tc>
        <w:tc>
          <w:tcPr>
            <w:tcW w:w="20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说明：发送“地方标准（征求意见稿）”的单位或专家数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37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个，回函并有建议或意见的单位或专家数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6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个，采纳意见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6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条。（注：上述说明附在本表最后一页下面）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8521065</wp:posOffset>
              </wp:positionH>
              <wp:positionV relativeFrom="paragraph">
                <wp:posOffset>0</wp:posOffset>
              </wp:positionV>
              <wp:extent cx="3422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422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70.95pt;margin-top:0pt;height:144pt;width:26.95pt;mso-position-horizontal-relative:margin;z-index:251659264;mso-width-relative:page;mso-height-relative:page;" filled="f" stroked="f" coordsize="21600,21600" o:gfxdata="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IIeLf2AAAAAoBAAAPAAAAAAAAAAEAIAAAADgAAABkcnMvZG93bnJldi54bWxQ&#10;SwECFAAUAAAACACHTuJAlkVeXBoCAAAa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NmYTRlZTY0MzM1MTk0Zjc2YjA5NDkwYTYzM2MifQ=="/>
  </w:docVars>
  <w:rsids>
    <w:rsidRoot w:val="00D00C89"/>
    <w:rsid w:val="00011BDC"/>
    <w:rsid w:val="006D11EF"/>
    <w:rsid w:val="00771694"/>
    <w:rsid w:val="00B23C06"/>
    <w:rsid w:val="00B422A4"/>
    <w:rsid w:val="00BF0274"/>
    <w:rsid w:val="00CD3342"/>
    <w:rsid w:val="00D00C89"/>
    <w:rsid w:val="00F40417"/>
    <w:rsid w:val="021E191B"/>
    <w:rsid w:val="029337E6"/>
    <w:rsid w:val="0667442D"/>
    <w:rsid w:val="0A9238FB"/>
    <w:rsid w:val="0C4D19CF"/>
    <w:rsid w:val="161A5ABB"/>
    <w:rsid w:val="205F469A"/>
    <w:rsid w:val="21415B4F"/>
    <w:rsid w:val="219C5FCA"/>
    <w:rsid w:val="23362D65"/>
    <w:rsid w:val="23987349"/>
    <w:rsid w:val="241237D2"/>
    <w:rsid w:val="25E1345C"/>
    <w:rsid w:val="26CA264A"/>
    <w:rsid w:val="28AC54A5"/>
    <w:rsid w:val="28E82D54"/>
    <w:rsid w:val="2E894D6A"/>
    <w:rsid w:val="319B4E07"/>
    <w:rsid w:val="33245604"/>
    <w:rsid w:val="373B7EE7"/>
    <w:rsid w:val="37B0170B"/>
    <w:rsid w:val="3C7C5835"/>
    <w:rsid w:val="41E8548A"/>
    <w:rsid w:val="44FE1016"/>
    <w:rsid w:val="46F232DD"/>
    <w:rsid w:val="4F037D01"/>
    <w:rsid w:val="52974D1F"/>
    <w:rsid w:val="54556C40"/>
    <w:rsid w:val="54A656ED"/>
    <w:rsid w:val="561E0BB6"/>
    <w:rsid w:val="568B268E"/>
    <w:rsid w:val="5A7F64E2"/>
    <w:rsid w:val="5AAD6F51"/>
    <w:rsid w:val="5B3E3E80"/>
    <w:rsid w:val="5BF60D08"/>
    <w:rsid w:val="5EA56F7A"/>
    <w:rsid w:val="6239194F"/>
    <w:rsid w:val="6EBA5A38"/>
    <w:rsid w:val="71DA575F"/>
    <w:rsid w:val="72233A82"/>
    <w:rsid w:val="72B55021"/>
    <w:rsid w:val="7EDF1A05"/>
    <w:rsid w:val="7F1D3EC8"/>
    <w:rsid w:val="7F374098"/>
    <w:rsid w:val="7FFE3DB7"/>
    <w:rsid w:val="FE6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70</TotalTime>
  <ScaleCrop>false</ScaleCrop>
  <LinksUpToDate>false</LinksUpToDate>
  <CharactersWithSpaces>646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2023-11-07T00:36:00Z</dcterms:created>
  <dc:creator>Administrator.XHHHS-20180927W</dc:creator>
  <cp:lastModifiedBy>gxxc</cp:lastModifiedBy>
  <dcterms:modified xsi:type="dcterms:W3CDTF">2024-12-19T10:29:47Z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796EDB34C2664789B5D55862185469C0_12</vt:lpwstr>
  </property>
</Properties>
</file>